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9C" w:rsidRDefault="00E0069C" w:rsidP="00E0069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kk-KZ" w:eastAsia="ru-RU"/>
        </w:rPr>
        <w:t>Утвержден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val="kk-KZ" w:eastAsia="ru-RU"/>
        </w:rPr>
        <w:br/>
        <w:t>Проректор по науке и коммерциализации</w:t>
      </w:r>
    </w:p>
    <w:p w:rsidR="00E0069C" w:rsidRPr="00E0069C" w:rsidRDefault="00AF116D" w:rsidP="00E0069C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11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00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С. </w:t>
      </w:r>
      <w:proofErr w:type="spellStart"/>
      <w:r w:rsidR="00E00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Смоилов</w:t>
      </w:r>
      <w:proofErr w:type="spellEnd"/>
    </w:p>
    <w:p w:rsidR="00E0069C" w:rsidRDefault="00E0069C" w:rsidP="00E006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0069C" w:rsidRDefault="00E0069C" w:rsidP="00E006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0069C" w:rsidRPr="00E0069C" w:rsidRDefault="00E0069C" w:rsidP="00E006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00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прохождения обязательного ежегодного обучения по экологическим аспектам устойчивого развития для ППС университета Туран-Астана</w:t>
      </w:r>
    </w:p>
    <w:p w:rsidR="00E0069C" w:rsidRDefault="00E0069C" w:rsidP="00E006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0069C" w:rsidRPr="00E0069C" w:rsidRDefault="00E0069C" w:rsidP="00E0069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00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Основание</w:t>
      </w:r>
    </w:p>
    <w:p w:rsidR="00E0069C" w:rsidRDefault="00E0069C" w:rsidP="00E006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00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университете Туран-Астана установлено обязательное ежегодное обучение по экологическим аспектам устойчивого развития. Для профессорско-преподавательского состава норма составляет 8 академических часов на одного сотрудника в год. </w:t>
      </w:r>
    </w:p>
    <w:p w:rsidR="00E0069C" w:rsidRPr="00E0069C" w:rsidRDefault="00E0069C" w:rsidP="00E00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00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 проводится ежегодно, результаты фиксируются и учитываются при оценке эффективности.</w:t>
      </w:r>
    </w:p>
    <w:p w:rsidR="00E0069C" w:rsidRDefault="00E0069C" w:rsidP="00E006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0069C" w:rsidRPr="00E0069C" w:rsidRDefault="00E0069C" w:rsidP="00E0069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0069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плана</w:t>
      </w:r>
    </w:p>
    <w:p w:rsidR="00E0069C" w:rsidRDefault="00E0069C" w:rsidP="00E00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0069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Обеспечить прохождение обучения 100% ППС 6 кафедр университета в установленные сроки с равномерной нагрузкой в течение учебного года.</w:t>
      </w:r>
    </w:p>
    <w:p w:rsidR="00E0069C" w:rsidRPr="00E0069C" w:rsidRDefault="00E0069C" w:rsidP="00E00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929"/>
        <w:gridCol w:w="2366"/>
        <w:gridCol w:w="1568"/>
      </w:tblGrid>
      <w:tr w:rsidR="00E0069C" w:rsidRPr="00E0069C" w:rsidTr="00E0069C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Срок прохождения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Кол-во дней</w:t>
            </w:r>
          </w:p>
        </w:tc>
      </w:tr>
      <w:tr w:rsidR="00E0069C" w:rsidRPr="00E0069C" w:rsidTr="00E0069C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Национальное и международное право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>11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мая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  <w:tr w:rsidR="00E0069C" w:rsidRPr="00E0069C" w:rsidTr="005E785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Языковая коммуникация и переводческое дело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E0069C" w:rsidRDefault="00E0069C" w:rsidP="00E0069C"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>12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мая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2026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  <w:tr w:rsidR="00E0069C" w:rsidRPr="00E0069C" w:rsidTr="005E785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Психология и социально-гуманитарные дисциплины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E0069C" w:rsidRDefault="00E0069C" w:rsidP="00E0069C"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>13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мая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2026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  <w:tr w:rsidR="00E0069C" w:rsidRPr="00E0069C" w:rsidTr="005E785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E0069C" w:rsidRDefault="00E0069C" w:rsidP="00E0069C"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>14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мая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2026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  <w:tr w:rsidR="00E0069C" w:rsidRPr="00E0069C" w:rsidTr="005E785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Дизайн, сервис и туризм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E0069C" w:rsidRDefault="00E0069C" w:rsidP="00E0069C"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15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мая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2026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  <w:tr w:rsidR="00E0069C" w:rsidRPr="00E0069C" w:rsidTr="005E7859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Бизнес-администрирование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E0069C" w:rsidRDefault="00E0069C" w:rsidP="00E0069C"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>16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мая </w:t>
            </w: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2026</w:t>
            </w:r>
            <w:r w:rsidRPr="0034568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kk-KZ" w:eastAsia="ru-RU"/>
              </w:rPr>
              <w:t xml:space="preserve"> года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0069C" w:rsidRPr="00E0069C" w:rsidRDefault="00E0069C" w:rsidP="00E0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69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</w:tbl>
    <w:p w:rsidR="00F91E98" w:rsidRPr="00E0069C" w:rsidRDefault="00AF116D" w:rsidP="00E00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1E98" w:rsidRPr="00E0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9C"/>
    <w:rsid w:val="00503B88"/>
    <w:rsid w:val="009B618A"/>
    <w:rsid w:val="00AF116D"/>
    <w:rsid w:val="00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68D8"/>
  <w15:chartTrackingRefBased/>
  <w15:docId w15:val="{26E7E0B3-C706-414D-9DDF-90ED151A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0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6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6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E0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2026-04-06T06:03:00Z</dcterms:created>
  <dcterms:modified xsi:type="dcterms:W3CDTF">2026-04-06T06:11:00Z</dcterms:modified>
</cp:coreProperties>
</file>